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55510" w14:textId="77777777" w:rsidR="000807BB" w:rsidRDefault="000807BB">
      <w:pPr>
        <w:rPr>
          <w:rFonts w:ascii="Arial" w:hAnsi="Arial"/>
          <w:b/>
        </w:rPr>
      </w:pPr>
    </w:p>
    <w:p w14:paraId="786D0586" w14:textId="77777777" w:rsidR="000807BB" w:rsidRDefault="000807BB" w:rsidP="00E7484B">
      <w:pPr>
        <w:pStyle w:val="Titel"/>
      </w:pPr>
      <w:r>
        <w:t>NEU:  MED À PORTER-LIFTING</w:t>
      </w:r>
    </w:p>
    <w:p w14:paraId="0979E729" w14:textId="77777777" w:rsidR="000807BB" w:rsidRDefault="000807BB" w:rsidP="00E7484B">
      <w:pPr>
        <w:pStyle w:val="Titel"/>
      </w:pPr>
    </w:p>
    <w:p w14:paraId="24A5BE94" w14:textId="0A0E239F" w:rsidR="000807BB" w:rsidRDefault="000807BB" w:rsidP="00032EB2">
      <w:pPr>
        <w:jc w:val="both"/>
        <w:rPr>
          <w:rFonts w:ascii="Arial" w:hAnsi="Arial"/>
          <w:b/>
        </w:rPr>
      </w:pPr>
      <w:r>
        <w:rPr>
          <w:rFonts w:ascii="Arial" w:hAnsi="Arial"/>
          <w:b/>
        </w:rPr>
        <w:t>Die neue Med à Porter-Liftingmethode – eine sanfte Art des Vampirliftings – wird ab sofort von Dr. Rietz in ihrer Privatpraxis für Dermatologie, Ästhetik und Schönheitsmedizin</w:t>
      </w:r>
      <w:r w:rsidR="00E7484B">
        <w:rPr>
          <w:rFonts w:ascii="Arial" w:hAnsi="Arial"/>
          <w:b/>
        </w:rPr>
        <w:t xml:space="preserve">, </w:t>
      </w:r>
      <w:proofErr w:type="spellStart"/>
      <w:r w:rsidR="00E7484B">
        <w:rPr>
          <w:rFonts w:ascii="Arial" w:hAnsi="Arial"/>
          <w:b/>
        </w:rPr>
        <w:t>DermaCenter</w:t>
      </w:r>
      <w:proofErr w:type="spellEnd"/>
      <w:r w:rsidR="00E7484B">
        <w:rPr>
          <w:rFonts w:ascii="Arial" w:hAnsi="Arial"/>
          <w:b/>
        </w:rPr>
        <w:t xml:space="preserve"> in Geretsried, in der </w:t>
      </w:r>
      <w:proofErr w:type="spellStart"/>
      <w:r w:rsidR="00E7484B">
        <w:rPr>
          <w:rFonts w:ascii="Arial" w:hAnsi="Arial"/>
          <w:b/>
        </w:rPr>
        <w:t>nähe</w:t>
      </w:r>
      <w:proofErr w:type="spellEnd"/>
      <w:r w:rsidR="00E7484B">
        <w:rPr>
          <w:rFonts w:ascii="Arial" w:hAnsi="Arial"/>
          <w:b/>
        </w:rPr>
        <w:t xml:space="preserve"> von München</w:t>
      </w:r>
      <w:bookmarkStart w:id="0" w:name="_GoBack"/>
      <w:bookmarkEnd w:id="0"/>
      <w:r w:rsidR="00E7484B">
        <w:rPr>
          <w:rFonts w:ascii="Arial" w:hAnsi="Arial"/>
          <w:b/>
        </w:rPr>
        <w:t xml:space="preserve"> </w:t>
      </w:r>
      <w:r>
        <w:rPr>
          <w:rFonts w:ascii="Arial" w:hAnsi="Arial"/>
          <w:b/>
        </w:rPr>
        <w:t>angeboten. Hierbei verbindet die Medizinerin die Wissenschaften der Dermatologie und Ästhetik, weshalb diese neue Liftingmethode sanft und hocheffektiv sein kann.</w:t>
      </w:r>
    </w:p>
    <w:p w14:paraId="058CED77" w14:textId="77777777" w:rsidR="000807BB" w:rsidRDefault="000807BB" w:rsidP="00032EB2">
      <w:pPr>
        <w:jc w:val="both"/>
        <w:rPr>
          <w:rFonts w:ascii="Arial" w:hAnsi="Arial"/>
          <w:b/>
        </w:rPr>
      </w:pPr>
    </w:p>
    <w:p w14:paraId="0A7E9C77" w14:textId="77777777" w:rsidR="003B67F5" w:rsidRDefault="003B67F5" w:rsidP="00994270">
      <w:pPr>
        <w:jc w:val="both"/>
        <w:rPr>
          <w:rFonts w:ascii="Arial" w:hAnsi="Arial"/>
        </w:rPr>
      </w:pPr>
      <w:r>
        <w:rPr>
          <w:rFonts w:ascii="Arial" w:hAnsi="Arial"/>
        </w:rPr>
        <w:t>Oscar-Verleihung in Los Angeles: Nicht nur der Dresscode ist glamouröse, die Roben und Accessoires teuer, das Styling perfekt – auch das Face steht im Mittelpunkt der Preisverleihung, gegebenenfalls mit genüg</w:t>
      </w:r>
      <w:r w:rsidR="00032EB2">
        <w:rPr>
          <w:rFonts w:ascii="Arial" w:hAnsi="Arial"/>
        </w:rPr>
        <w:t xml:space="preserve">end Gesprächsstoff. Und der </w:t>
      </w:r>
      <w:r w:rsidR="00EE39B3">
        <w:rPr>
          <w:rFonts w:ascii="Arial" w:hAnsi="Arial"/>
        </w:rPr>
        <w:t xml:space="preserve">drehte sich </w:t>
      </w:r>
      <w:r w:rsidR="00032EB2">
        <w:rPr>
          <w:rFonts w:ascii="Arial" w:hAnsi="Arial"/>
        </w:rPr>
        <w:t>in diesem Jahr</w:t>
      </w:r>
      <w:r w:rsidR="00EE39B3">
        <w:rPr>
          <w:rFonts w:ascii="Arial" w:hAnsi="Arial"/>
        </w:rPr>
        <w:t xml:space="preserve"> um das</w:t>
      </w:r>
      <w:r w:rsidR="00032EB2">
        <w:rPr>
          <w:rFonts w:ascii="Arial" w:hAnsi="Arial"/>
        </w:rPr>
        <w:t xml:space="preserve"> „Vampire Treatment“. Und halb Hollywood schwört auf diese Hautverjüngungsmethode mit dem gewissen „Glow“. Obwohl die Eigenblut-Behandlung niemanden unsterblich wie Dracula macht, lässt sich mit dem Lieblingsgetränk des Grafen die Zeit ein wenig zurückdrehen und ist effektiver als jede Creme. „Doch es geht noch besser“, verrät die Münchner Dermatologin Dr. Angelika Rietz.</w:t>
      </w:r>
    </w:p>
    <w:p w14:paraId="3645377B" w14:textId="77777777" w:rsidR="00032EB2" w:rsidRDefault="00032EB2" w:rsidP="00994270">
      <w:pPr>
        <w:rPr>
          <w:rFonts w:ascii="Arial" w:hAnsi="Arial"/>
        </w:rPr>
      </w:pPr>
    </w:p>
    <w:p w14:paraId="186E30A5" w14:textId="77777777" w:rsidR="00032EB2" w:rsidRPr="00032EB2" w:rsidRDefault="00032EB2" w:rsidP="00E7484B">
      <w:pPr>
        <w:pStyle w:val="berschrift2"/>
      </w:pPr>
      <w:r w:rsidRPr="00032EB2">
        <w:t>So funktioniert das Med à Porter-Lifting</w:t>
      </w:r>
    </w:p>
    <w:p w14:paraId="564CDDF1" w14:textId="77777777" w:rsidR="00032EB2" w:rsidRDefault="00994270" w:rsidP="003759F3">
      <w:pPr>
        <w:jc w:val="both"/>
        <w:rPr>
          <w:rFonts w:ascii="Arial" w:hAnsi="Arial"/>
        </w:rPr>
      </w:pPr>
      <w:r>
        <w:rPr>
          <w:rFonts w:ascii="Arial" w:hAnsi="Arial"/>
        </w:rPr>
        <w:t xml:space="preserve">Weniger spannend klingt die medizinisch korrekte Bezeichnung: PRP-Therapie und steht für Platelet Rich Plasma = thrombozytenreiches Plasma. Und genau das wird beim Med à Porter Lifting per Mesotherapie injiziert, und zwar dort, wo das Gewebe schnell erschlafft, wie etwas unter den Augen, an den Wangen und am Hals. </w:t>
      </w:r>
      <w:r w:rsidRPr="003759F3">
        <w:rPr>
          <w:rFonts w:ascii="Arial" w:hAnsi="Arial"/>
          <w:b/>
          <w:i/>
        </w:rPr>
        <w:t>„Ein großer Vor</w:t>
      </w:r>
      <w:r w:rsidR="003759F3" w:rsidRPr="003759F3">
        <w:rPr>
          <w:rFonts w:ascii="Arial" w:hAnsi="Arial"/>
          <w:b/>
          <w:i/>
        </w:rPr>
        <w:t>t</w:t>
      </w:r>
      <w:r w:rsidRPr="003759F3">
        <w:rPr>
          <w:rFonts w:ascii="Arial" w:hAnsi="Arial"/>
          <w:b/>
          <w:i/>
        </w:rPr>
        <w:t>eil dieses Verfahrens besteht darin, dass körpereigenes Materi</w:t>
      </w:r>
      <w:r w:rsidR="003759F3">
        <w:rPr>
          <w:rFonts w:ascii="Arial" w:hAnsi="Arial"/>
          <w:b/>
          <w:i/>
        </w:rPr>
        <w:t>al verwendet wird</w:t>
      </w:r>
      <w:r w:rsidRPr="003759F3">
        <w:rPr>
          <w:rFonts w:ascii="Arial" w:hAnsi="Arial"/>
          <w:b/>
          <w:i/>
        </w:rPr>
        <w:t xml:space="preserve"> und somit Abstoßungs- und Unverträglichkeitsreaktionen </w:t>
      </w:r>
      <w:r w:rsidR="003759F3">
        <w:rPr>
          <w:rFonts w:ascii="Arial" w:hAnsi="Arial"/>
          <w:b/>
          <w:i/>
        </w:rPr>
        <w:t>ausgeschlossen werden können</w:t>
      </w:r>
      <w:r w:rsidRPr="003759F3">
        <w:rPr>
          <w:rFonts w:ascii="Arial" w:hAnsi="Arial"/>
          <w:b/>
          <w:i/>
        </w:rPr>
        <w:t>“, erklärt Dr. Rietz.</w:t>
      </w:r>
    </w:p>
    <w:p w14:paraId="5DEB42A3" w14:textId="77777777" w:rsidR="00994270" w:rsidRDefault="00994270" w:rsidP="003759F3">
      <w:pPr>
        <w:jc w:val="both"/>
        <w:rPr>
          <w:rFonts w:ascii="Arial" w:hAnsi="Arial"/>
        </w:rPr>
      </w:pPr>
    </w:p>
    <w:p w14:paraId="25684A1F" w14:textId="77777777" w:rsidR="00994270" w:rsidRDefault="00994270" w:rsidP="003759F3">
      <w:pPr>
        <w:jc w:val="both"/>
        <w:rPr>
          <w:rFonts w:ascii="Arial" w:hAnsi="Arial"/>
        </w:rPr>
      </w:pPr>
      <w:r>
        <w:rPr>
          <w:rFonts w:ascii="Arial" w:hAnsi="Arial"/>
        </w:rPr>
        <w:t xml:space="preserve">Zu Beginn der Behandlung werden je nach Bedarf 10 bis 50 Milliliter Blut aus der Armvene </w:t>
      </w:r>
      <w:r w:rsidR="00EE39B3">
        <w:rPr>
          <w:rFonts w:ascii="Arial" w:hAnsi="Arial"/>
        </w:rPr>
        <w:t>entnommen</w:t>
      </w:r>
      <w:r>
        <w:rPr>
          <w:rFonts w:ascii="Arial" w:hAnsi="Arial"/>
        </w:rPr>
        <w:t xml:space="preserve">, das direkt im Anschluss gemeinsam </w:t>
      </w:r>
      <w:r w:rsidR="00EE39B3">
        <w:rPr>
          <w:rFonts w:ascii="Arial" w:hAnsi="Arial"/>
        </w:rPr>
        <w:t>in</w:t>
      </w:r>
      <w:r>
        <w:rPr>
          <w:rFonts w:ascii="Arial" w:hAnsi="Arial"/>
        </w:rPr>
        <w:t xml:space="preserve"> einem patentierten </w:t>
      </w:r>
      <w:r w:rsidR="00EE39B3">
        <w:rPr>
          <w:rFonts w:ascii="Arial" w:hAnsi="Arial"/>
        </w:rPr>
        <w:t>Verfahren</w:t>
      </w:r>
      <w:r>
        <w:rPr>
          <w:rFonts w:ascii="Arial" w:hAnsi="Arial"/>
        </w:rPr>
        <w:t xml:space="preserve"> zentrifugiert wird. Dabei wird das Blutplasma von den roten Blutkörperchen getrennt und erhält dadurch ein Konzentrat mit Blutplättchen, welches mit Calciumchlorid und speziellen Aminosäuren versetzt </w:t>
      </w:r>
      <w:r w:rsidR="00EE39B3">
        <w:rPr>
          <w:rFonts w:ascii="Arial" w:hAnsi="Arial"/>
        </w:rPr>
        <w:t>wird.</w:t>
      </w:r>
      <w:r>
        <w:rPr>
          <w:rFonts w:ascii="Arial" w:hAnsi="Arial"/>
        </w:rPr>
        <w:t xml:space="preserve"> </w:t>
      </w:r>
    </w:p>
    <w:p w14:paraId="2CF0581C" w14:textId="77777777" w:rsidR="00994270" w:rsidRDefault="00994270" w:rsidP="003759F3">
      <w:pPr>
        <w:jc w:val="both"/>
        <w:rPr>
          <w:rFonts w:ascii="Arial" w:hAnsi="Arial"/>
        </w:rPr>
      </w:pPr>
    </w:p>
    <w:p w14:paraId="1B7103A4" w14:textId="77777777" w:rsidR="00994270" w:rsidRDefault="00994270" w:rsidP="003759F3">
      <w:pPr>
        <w:jc w:val="both"/>
        <w:rPr>
          <w:rFonts w:ascii="Arial" w:hAnsi="Arial"/>
        </w:rPr>
      </w:pPr>
      <w:r>
        <w:rPr>
          <w:rFonts w:ascii="Arial" w:hAnsi="Arial"/>
        </w:rPr>
        <w:t>Insgesamt dauert dieser Vorgang etwa eine halbe Stunde</w:t>
      </w:r>
      <w:r w:rsidR="003759F3">
        <w:rPr>
          <w:rFonts w:ascii="Arial" w:hAnsi="Arial"/>
        </w:rPr>
        <w:t xml:space="preserve">. Während dieser Zeit wird die Haut für die Behandlung durch ein effektvolles Enzym-Peeling sowie einer Kalt-Maske vorbereitet. Danach wird das Plasma unter die Haut injiziert und unterpolstert die betroffenen Bereich. Auf diese Weise lassen sich nicht nur </w:t>
      </w:r>
      <w:r w:rsidR="00EE39B3">
        <w:rPr>
          <w:rFonts w:ascii="Arial" w:hAnsi="Arial"/>
        </w:rPr>
        <w:t>faltige Zonen</w:t>
      </w:r>
      <w:r w:rsidR="003759F3">
        <w:rPr>
          <w:rFonts w:ascii="Arial" w:hAnsi="Arial"/>
        </w:rPr>
        <w:t xml:space="preserve"> beseitigen, sondern auch das Lippenvolumen vergrößern. </w:t>
      </w:r>
    </w:p>
    <w:p w14:paraId="59A55968" w14:textId="77777777" w:rsidR="00032EB2" w:rsidRDefault="00032EB2" w:rsidP="00994270">
      <w:pPr>
        <w:rPr>
          <w:rFonts w:ascii="Arial" w:hAnsi="Arial"/>
        </w:rPr>
      </w:pPr>
    </w:p>
    <w:p w14:paraId="3763D8C7" w14:textId="77777777" w:rsidR="000807BB" w:rsidRPr="003759F3" w:rsidRDefault="003759F3" w:rsidP="00994270">
      <w:pPr>
        <w:rPr>
          <w:rFonts w:ascii="Arial" w:hAnsi="Arial"/>
          <w:b/>
        </w:rPr>
      </w:pPr>
      <w:r w:rsidRPr="003759F3">
        <w:rPr>
          <w:rFonts w:ascii="Arial" w:hAnsi="Arial"/>
          <w:b/>
        </w:rPr>
        <w:t xml:space="preserve">Maßgeschneiderte Haut Couture mit der speziellen Aufbereitung Ihrer Zellen zur Reaktivierung der Haut und Skin Care. </w:t>
      </w:r>
    </w:p>
    <w:p w14:paraId="0C8016A6" w14:textId="77777777" w:rsidR="003759F3" w:rsidRDefault="003759F3" w:rsidP="00994270">
      <w:pPr>
        <w:rPr>
          <w:rFonts w:ascii="Arial" w:hAnsi="Arial"/>
        </w:rPr>
      </w:pPr>
    </w:p>
    <w:p w14:paraId="28F1954E" w14:textId="2554A418" w:rsidR="003759F3" w:rsidRDefault="003759F3" w:rsidP="003759F3">
      <w:pPr>
        <w:jc w:val="both"/>
        <w:rPr>
          <w:rFonts w:ascii="Arial" w:hAnsi="Arial"/>
        </w:rPr>
      </w:pPr>
      <w:r w:rsidRPr="00EE39B3">
        <w:rPr>
          <w:rFonts w:ascii="Arial" w:hAnsi="Arial"/>
          <w:i/>
        </w:rPr>
        <w:t xml:space="preserve">Anti-Aging Med à </w:t>
      </w:r>
      <w:proofErr w:type="spellStart"/>
      <w:r w:rsidRPr="00EE39B3">
        <w:rPr>
          <w:rFonts w:ascii="Arial" w:hAnsi="Arial"/>
          <w:i/>
        </w:rPr>
        <w:t>porter</w:t>
      </w:r>
      <w:proofErr w:type="spellEnd"/>
      <w:r w:rsidRPr="00EE39B3">
        <w:rPr>
          <w:rFonts w:ascii="Arial" w:hAnsi="Arial"/>
          <w:i/>
        </w:rPr>
        <w:t>:</w:t>
      </w:r>
      <w:r>
        <w:rPr>
          <w:rFonts w:ascii="Arial" w:hAnsi="Arial"/>
        </w:rPr>
        <w:t xml:space="preserve"> Aufbereitete eigene Zellen inkubiert mit DNA-Aktivator führen zur Freisetzung von körpereigenen Substanzen, die dann in der Haut cellulär </w:t>
      </w:r>
      <w:r w:rsidR="00EE39B3">
        <w:rPr>
          <w:rFonts w:ascii="Arial" w:hAnsi="Arial"/>
        </w:rPr>
        <w:t>infiltriert</w:t>
      </w:r>
      <w:r>
        <w:rPr>
          <w:rFonts w:ascii="Arial" w:hAnsi="Arial"/>
        </w:rPr>
        <w:t xml:space="preserve"> werden und so körpereigenes Kollagen und Wachstumsfaktoren </w:t>
      </w:r>
      <w:r w:rsidR="00EE39B3">
        <w:rPr>
          <w:rFonts w:ascii="Arial" w:hAnsi="Arial"/>
        </w:rPr>
        <w:t>stimulieren</w:t>
      </w:r>
      <w:r>
        <w:rPr>
          <w:rFonts w:ascii="Arial" w:hAnsi="Arial"/>
        </w:rPr>
        <w:t>.</w:t>
      </w:r>
    </w:p>
    <w:p w14:paraId="54C513EA" w14:textId="3C632719" w:rsidR="00EE39B3" w:rsidRDefault="00EE39B3" w:rsidP="00E7484B">
      <w:pPr>
        <w:jc w:val="both"/>
        <w:rPr>
          <w:rFonts w:ascii="Arial" w:hAnsi="Arial"/>
        </w:rPr>
      </w:pPr>
    </w:p>
    <w:p w14:paraId="42DFBFA6" w14:textId="77777777" w:rsidR="00E7484B" w:rsidRPr="000807BB" w:rsidRDefault="00E7484B" w:rsidP="00E7484B">
      <w:pPr>
        <w:jc w:val="both"/>
        <w:rPr>
          <w:rFonts w:ascii="Arial" w:hAnsi="Arial"/>
        </w:rPr>
      </w:pPr>
    </w:p>
    <w:sectPr w:rsidR="00E7484B" w:rsidRPr="000807BB" w:rsidSect="000807BB">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C55"/>
    <w:rsid w:val="00032EB2"/>
    <w:rsid w:val="000807BB"/>
    <w:rsid w:val="001A5C55"/>
    <w:rsid w:val="003759F3"/>
    <w:rsid w:val="003B67F5"/>
    <w:rsid w:val="00994270"/>
    <w:rsid w:val="00E57C4C"/>
    <w:rsid w:val="00E7484B"/>
    <w:rsid w:val="00EE39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2B6DFA"/>
  <w14:defaultImageDpi w14:val="300"/>
  <w15:docId w15:val="{A54085F1-C147-4B23-9AFD-E0B80A0B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484B"/>
  </w:style>
  <w:style w:type="paragraph" w:styleId="berschrift1">
    <w:name w:val="heading 1"/>
    <w:basedOn w:val="Standard"/>
    <w:next w:val="Standard"/>
    <w:link w:val="berschrift1Zchn"/>
    <w:uiPriority w:val="9"/>
    <w:qFormat/>
    <w:rsid w:val="00E7484B"/>
    <w:pPr>
      <w:keepNext/>
      <w:keepLines/>
      <w:spacing w:before="480" w:after="0"/>
      <w:outlineLvl w:val="0"/>
    </w:pPr>
    <w:rPr>
      <w:rFonts w:asciiTheme="majorHAnsi" w:eastAsiaTheme="majorEastAsia" w:hAnsiTheme="majorHAnsi" w:cstheme="majorBidi"/>
      <w:b/>
      <w:bCs/>
      <w:color w:val="083E6E" w:themeColor="accent1" w:themeShade="BF"/>
      <w:sz w:val="28"/>
      <w:szCs w:val="28"/>
    </w:rPr>
  </w:style>
  <w:style w:type="paragraph" w:styleId="berschrift2">
    <w:name w:val="heading 2"/>
    <w:basedOn w:val="Standard"/>
    <w:next w:val="Standard"/>
    <w:link w:val="berschrift2Zchn"/>
    <w:uiPriority w:val="9"/>
    <w:unhideWhenUsed/>
    <w:qFormat/>
    <w:rsid w:val="00E7484B"/>
    <w:pPr>
      <w:keepNext/>
      <w:keepLines/>
      <w:spacing w:before="200" w:after="0"/>
      <w:outlineLvl w:val="1"/>
    </w:pPr>
    <w:rPr>
      <w:rFonts w:asciiTheme="majorHAnsi" w:eastAsiaTheme="majorEastAsia" w:hAnsiTheme="majorHAnsi" w:cstheme="majorBidi"/>
      <w:b/>
      <w:bCs/>
      <w:color w:val="0B5394" w:themeColor="accent1"/>
      <w:sz w:val="26"/>
      <w:szCs w:val="26"/>
    </w:rPr>
  </w:style>
  <w:style w:type="paragraph" w:styleId="berschrift3">
    <w:name w:val="heading 3"/>
    <w:basedOn w:val="Standard"/>
    <w:next w:val="Standard"/>
    <w:link w:val="berschrift3Zchn"/>
    <w:uiPriority w:val="9"/>
    <w:semiHidden/>
    <w:unhideWhenUsed/>
    <w:qFormat/>
    <w:rsid w:val="00E7484B"/>
    <w:pPr>
      <w:keepNext/>
      <w:keepLines/>
      <w:spacing w:before="200" w:after="0"/>
      <w:outlineLvl w:val="2"/>
    </w:pPr>
    <w:rPr>
      <w:rFonts w:asciiTheme="majorHAnsi" w:eastAsiaTheme="majorEastAsia" w:hAnsiTheme="majorHAnsi" w:cstheme="majorBidi"/>
      <w:b/>
      <w:bCs/>
      <w:color w:val="0B5394" w:themeColor="accent1"/>
    </w:rPr>
  </w:style>
  <w:style w:type="paragraph" w:styleId="berschrift4">
    <w:name w:val="heading 4"/>
    <w:basedOn w:val="Standard"/>
    <w:next w:val="Standard"/>
    <w:link w:val="berschrift4Zchn"/>
    <w:uiPriority w:val="9"/>
    <w:semiHidden/>
    <w:unhideWhenUsed/>
    <w:qFormat/>
    <w:rsid w:val="00E7484B"/>
    <w:pPr>
      <w:keepNext/>
      <w:keepLines/>
      <w:spacing w:before="200" w:after="0"/>
      <w:outlineLvl w:val="3"/>
    </w:pPr>
    <w:rPr>
      <w:rFonts w:asciiTheme="majorHAnsi" w:eastAsiaTheme="majorEastAsia" w:hAnsiTheme="majorHAnsi" w:cstheme="majorBidi"/>
      <w:b/>
      <w:bCs/>
      <w:i/>
      <w:iCs/>
      <w:color w:val="0B5394" w:themeColor="accent1"/>
    </w:rPr>
  </w:style>
  <w:style w:type="paragraph" w:styleId="berschrift5">
    <w:name w:val="heading 5"/>
    <w:basedOn w:val="Standard"/>
    <w:next w:val="Standard"/>
    <w:link w:val="berschrift5Zchn"/>
    <w:uiPriority w:val="9"/>
    <w:semiHidden/>
    <w:unhideWhenUsed/>
    <w:qFormat/>
    <w:rsid w:val="00E7484B"/>
    <w:pPr>
      <w:keepNext/>
      <w:keepLines/>
      <w:spacing w:before="200" w:after="0"/>
      <w:outlineLvl w:val="4"/>
    </w:pPr>
    <w:rPr>
      <w:rFonts w:asciiTheme="majorHAnsi" w:eastAsiaTheme="majorEastAsia" w:hAnsiTheme="majorHAnsi" w:cstheme="majorBidi"/>
      <w:color w:val="052949" w:themeColor="accent1" w:themeShade="7F"/>
    </w:rPr>
  </w:style>
  <w:style w:type="paragraph" w:styleId="berschrift6">
    <w:name w:val="heading 6"/>
    <w:basedOn w:val="Standard"/>
    <w:next w:val="Standard"/>
    <w:link w:val="berschrift6Zchn"/>
    <w:uiPriority w:val="9"/>
    <w:semiHidden/>
    <w:unhideWhenUsed/>
    <w:qFormat/>
    <w:rsid w:val="00E7484B"/>
    <w:pPr>
      <w:keepNext/>
      <w:keepLines/>
      <w:spacing w:before="200" w:after="0"/>
      <w:outlineLvl w:val="5"/>
    </w:pPr>
    <w:rPr>
      <w:rFonts w:asciiTheme="majorHAnsi" w:eastAsiaTheme="majorEastAsia" w:hAnsiTheme="majorHAnsi" w:cstheme="majorBidi"/>
      <w:i/>
      <w:iCs/>
      <w:color w:val="052949" w:themeColor="accent1" w:themeShade="7F"/>
    </w:rPr>
  </w:style>
  <w:style w:type="paragraph" w:styleId="berschrift7">
    <w:name w:val="heading 7"/>
    <w:basedOn w:val="Standard"/>
    <w:next w:val="Standard"/>
    <w:link w:val="berschrift7Zchn"/>
    <w:uiPriority w:val="9"/>
    <w:semiHidden/>
    <w:unhideWhenUsed/>
    <w:qFormat/>
    <w:rsid w:val="00E748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7484B"/>
    <w:pPr>
      <w:keepNext/>
      <w:keepLines/>
      <w:spacing w:before="200" w:after="0"/>
      <w:outlineLvl w:val="7"/>
    </w:pPr>
    <w:rPr>
      <w:rFonts w:asciiTheme="majorHAnsi" w:eastAsiaTheme="majorEastAsia" w:hAnsiTheme="majorHAnsi" w:cstheme="majorBidi"/>
      <w:color w:val="0B5394" w:themeColor="accent1"/>
      <w:sz w:val="20"/>
      <w:szCs w:val="20"/>
    </w:rPr>
  </w:style>
  <w:style w:type="paragraph" w:styleId="berschrift9">
    <w:name w:val="heading 9"/>
    <w:basedOn w:val="Standard"/>
    <w:next w:val="Standard"/>
    <w:link w:val="berschrift9Zchn"/>
    <w:uiPriority w:val="9"/>
    <w:semiHidden/>
    <w:unhideWhenUsed/>
    <w:qFormat/>
    <w:rsid w:val="00E748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484B"/>
    <w:rPr>
      <w:rFonts w:asciiTheme="majorHAnsi" w:eastAsiaTheme="majorEastAsia" w:hAnsiTheme="majorHAnsi" w:cstheme="majorBidi"/>
      <w:b/>
      <w:bCs/>
      <w:color w:val="083E6E" w:themeColor="accent1" w:themeShade="BF"/>
      <w:sz w:val="28"/>
      <w:szCs w:val="28"/>
    </w:rPr>
  </w:style>
  <w:style w:type="character" w:customStyle="1" w:styleId="berschrift2Zchn">
    <w:name w:val="Überschrift 2 Zchn"/>
    <w:basedOn w:val="Absatz-Standardschriftart"/>
    <w:link w:val="berschrift2"/>
    <w:uiPriority w:val="9"/>
    <w:rsid w:val="00E7484B"/>
    <w:rPr>
      <w:rFonts w:asciiTheme="majorHAnsi" w:eastAsiaTheme="majorEastAsia" w:hAnsiTheme="majorHAnsi" w:cstheme="majorBidi"/>
      <w:b/>
      <w:bCs/>
      <w:color w:val="0B5394" w:themeColor="accent1"/>
      <w:sz w:val="26"/>
      <w:szCs w:val="26"/>
    </w:rPr>
  </w:style>
  <w:style w:type="character" w:customStyle="1" w:styleId="berschrift3Zchn">
    <w:name w:val="Überschrift 3 Zchn"/>
    <w:basedOn w:val="Absatz-Standardschriftart"/>
    <w:link w:val="berschrift3"/>
    <w:uiPriority w:val="9"/>
    <w:semiHidden/>
    <w:rsid w:val="00E7484B"/>
    <w:rPr>
      <w:rFonts w:asciiTheme="majorHAnsi" w:eastAsiaTheme="majorEastAsia" w:hAnsiTheme="majorHAnsi" w:cstheme="majorBidi"/>
      <w:b/>
      <w:bCs/>
      <w:color w:val="0B5394" w:themeColor="accent1"/>
    </w:rPr>
  </w:style>
  <w:style w:type="character" w:customStyle="1" w:styleId="berschrift4Zchn">
    <w:name w:val="Überschrift 4 Zchn"/>
    <w:basedOn w:val="Absatz-Standardschriftart"/>
    <w:link w:val="berschrift4"/>
    <w:uiPriority w:val="9"/>
    <w:semiHidden/>
    <w:rsid w:val="00E7484B"/>
    <w:rPr>
      <w:rFonts w:asciiTheme="majorHAnsi" w:eastAsiaTheme="majorEastAsia" w:hAnsiTheme="majorHAnsi" w:cstheme="majorBidi"/>
      <w:b/>
      <w:bCs/>
      <w:i/>
      <w:iCs/>
      <w:color w:val="0B5394" w:themeColor="accent1"/>
    </w:rPr>
  </w:style>
  <w:style w:type="character" w:customStyle="1" w:styleId="berschrift5Zchn">
    <w:name w:val="Überschrift 5 Zchn"/>
    <w:basedOn w:val="Absatz-Standardschriftart"/>
    <w:link w:val="berschrift5"/>
    <w:uiPriority w:val="9"/>
    <w:semiHidden/>
    <w:rsid w:val="00E7484B"/>
    <w:rPr>
      <w:rFonts w:asciiTheme="majorHAnsi" w:eastAsiaTheme="majorEastAsia" w:hAnsiTheme="majorHAnsi" w:cstheme="majorBidi"/>
      <w:color w:val="052949" w:themeColor="accent1" w:themeShade="7F"/>
    </w:rPr>
  </w:style>
  <w:style w:type="character" w:customStyle="1" w:styleId="berschrift6Zchn">
    <w:name w:val="Überschrift 6 Zchn"/>
    <w:basedOn w:val="Absatz-Standardschriftart"/>
    <w:link w:val="berschrift6"/>
    <w:uiPriority w:val="9"/>
    <w:semiHidden/>
    <w:rsid w:val="00E7484B"/>
    <w:rPr>
      <w:rFonts w:asciiTheme="majorHAnsi" w:eastAsiaTheme="majorEastAsia" w:hAnsiTheme="majorHAnsi" w:cstheme="majorBidi"/>
      <w:i/>
      <w:iCs/>
      <w:color w:val="052949" w:themeColor="accent1" w:themeShade="7F"/>
    </w:rPr>
  </w:style>
  <w:style w:type="character" w:customStyle="1" w:styleId="berschrift7Zchn">
    <w:name w:val="Überschrift 7 Zchn"/>
    <w:basedOn w:val="Absatz-Standardschriftart"/>
    <w:link w:val="berschrift7"/>
    <w:uiPriority w:val="9"/>
    <w:semiHidden/>
    <w:rsid w:val="00E7484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7484B"/>
    <w:rPr>
      <w:rFonts w:asciiTheme="majorHAnsi" w:eastAsiaTheme="majorEastAsia" w:hAnsiTheme="majorHAnsi" w:cstheme="majorBidi"/>
      <w:color w:val="0B5394" w:themeColor="accent1"/>
      <w:sz w:val="20"/>
      <w:szCs w:val="20"/>
    </w:rPr>
  </w:style>
  <w:style w:type="character" w:customStyle="1" w:styleId="berschrift9Zchn">
    <w:name w:val="Überschrift 9 Zchn"/>
    <w:basedOn w:val="Absatz-Standardschriftart"/>
    <w:link w:val="berschrift9"/>
    <w:uiPriority w:val="9"/>
    <w:semiHidden/>
    <w:rsid w:val="00E7484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E7484B"/>
    <w:pPr>
      <w:spacing w:line="240" w:lineRule="auto"/>
    </w:pPr>
    <w:rPr>
      <w:b/>
      <w:bCs/>
      <w:color w:val="0B5394" w:themeColor="accent1"/>
      <w:sz w:val="18"/>
      <w:szCs w:val="18"/>
    </w:rPr>
  </w:style>
  <w:style w:type="paragraph" w:styleId="Titel">
    <w:name w:val="Title"/>
    <w:basedOn w:val="Standard"/>
    <w:next w:val="Standard"/>
    <w:link w:val="TitelZchn"/>
    <w:uiPriority w:val="10"/>
    <w:qFormat/>
    <w:rsid w:val="00E7484B"/>
    <w:pPr>
      <w:pBdr>
        <w:bottom w:val="single" w:sz="8" w:space="4" w:color="0B5394" w:themeColor="accent1"/>
      </w:pBdr>
      <w:spacing w:after="300" w:line="240" w:lineRule="auto"/>
      <w:contextualSpacing/>
    </w:pPr>
    <w:rPr>
      <w:rFonts w:asciiTheme="majorHAnsi" w:eastAsiaTheme="majorEastAsia" w:hAnsiTheme="majorHAnsi" w:cstheme="majorBidi"/>
      <w:color w:val="0F74CF" w:themeColor="text2" w:themeShade="BF"/>
      <w:spacing w:val="5"/>
      <w:sz w:val="52"/>
      <w:szCs w:val="52"/>
    </w:rPr>
  </w:style>
  <w:style w:type="character" w:customStyle="1" w:styleId="TitelZchn">
    <w:name w:val="Titel Zchn"/>
    <w:basedOn w:val="Absatz-Standardschriftart"/>
    <w:link w:val="Titel"/>
    <w:uiPriority w:val="10"/>
    <w:rsid w:val="00E7484B"/>
    <w:rPr>
      <w:rFonts w:asciiTheme="majorHAnsi" w:eastAsiaTheme="majorEastAsia" w:hAnsiTheme="majorHAnsi" w:cstheme="majorBidi"/>
      <w:color w:val="0F74CF" w:themeColor="text2" w:themeShade="BF"/>
      <w:spacing w:val="5"/>
      <w:sz w:val="52"/>
      <w:szCs w:val="52"/>
    </w:rPr>
  </w:style>
  <w:style w:type="paragraph" w:styleId="Untertitel">
    <w:name w:val="Subtitle"/>
    <w:basedOn w:val="Standard"/>
    <w:next w:val="Standard"/>
    <w:link w:val="UntertitelZchn"/>
    <w:uiPriority w:val="11"/>
    <w:qFormat/>
    <w:rsid w:val="00E7484B"/>
    <w:pPr>
      <w:numPr>
        <w:ilvl w:val="1"/>
      </w:numPr>
    </w:pPr>
    <w:rPr>
      <w:rFonts w:asciiTheme="majorHAnsi" w:eastAsiaTheme="majorEastAsia" w:hAnsiTheme="majorHAnsi" w:cstheme="majorBidi"/>
      <w:i/>
      <w:iCs/>
      <w:color w:val="0B5394" w:themeColor="accent1"/>
      <w:spacing w:val="15"/>
      <w:sz w:val="24"/>
      <w:szCs w:val="24"/>
    </w:rPr>
  </w:style>
  <w:style w:type="character" w:customStyle="1" w:styleId="UntertitelZchn">
    <w:name w:val="Untertitel Zchn"/>
    <w:basedOn w:val="Absatz-Standardschriftart"/>
    <w:link w:val="Untertitel"/>
    <w:uiPriority w:val="11"/>
    <w:rsid w:val="00E7484B"/>
    <w:rPr>
      <w:rFonts w:asciiTheme="majorHAnsi" w:eastAsiaTheme="majorEastAsia" w:hAnsiTheme="majorHAnsi" w:cstheme="majorBidi"/>
      <w:i/>
      <w:iCs/>
      <w:color w:val="0B5394" w:themeColor="accent1"/>
      <w:spacing w:val="15"/>
      <w:sz w:val="24"/>
      <w:szCs w:val="24"/>
    </w:rPr>
  </w:style>
  <w:style w:type="character" w:styleId="Fett">
    <w:name w:val="Strong"/>
    <w:basedOn w:val="Absatz-Standardschriftart"/>
    <w:uiPriority w:val="22"/>
    <w:qFormat/>
    <w:rsid w:val="00E7484B"/>
    <w:rPr>
      <w:b/>
      <w:bCs/>
    </w:rPr>
  </w:style>
  <w:style w:type="character" w:styleId="Hervorhebung">
    <w:name w:val="Emphasis"/>
    <w:basedOn w:val="Absatz-Standardschriftart"/>
    <w:uiPriority w:val="20"/>
    <w:qFormat/>
    <w:rsid w:val="00E7484B"/>
    <w:rPr>
      <w:i/>
      <w:iCs/>
    </w:rPr>
  </w:style>
  <w:style w:type="paragraph" w:styleId="KeinLeerraum">
    <w:name w:val="No Spacing"/>
    <w:uiPriority w:val="1"/>
    <w:qFormat/>
    <w:rsid w:val="00E7484B"/>
    <w:pPr>
      <w:spacing w:after="0" w:line="240" w:lineRule="auto"/>
    </w:pPr>
  </w:style>
  <w:style w:type="paragraph" w:styleId="Zitat">
    <w:name w:val="Quote"/>
    <w:basedOn w:val="Standard"/>
    <w:next w:val="Standard"/>
    <w:link w:val="ZitatZchn"/>
    <w:uiPriority w:val="29"/>
    <w:qFormat/>
    <w:rsid w:val="00E7484B"/>
    <w:rPr>
      <w:i/>
      <w:iCs/>
      <w:color w:val="000000" w:themeColor="text1"/>
    </w:rPr>
  </w:style>
  <w:style w:type="character" w:customStyle="1" w:styleId="ZitatZchn">
    <w:name w:val="Zitat Zchn"/>
    <w:basedOn w:val="Absatz-Standardschriftart"/>
    <w:link w:val="Zitat"/>
    <w:uiPriority w:val="29"/>
    <w:rsid w:val="00E7484B"/>
    <w:rPr>
      <w:i/>
      <w:iCs/>
      <w:color w:val="000000" w:themeColor="text1"/>
    </w:rPr>
  </w:style>
  <w:style w:type="paragraph" w:styleId="IntensivesZitat">
    <w:name w:val="Intense Quote"/>
    <w:basedOn w:val="Standard"/>
    <w:next w:val="Standard"/>
    <w:link w:val="IntensivesZitatZchn"/>
    <w:uiPriority w:val="30"/>
    <w:qFormat/>
    <w:rsid w:val="00E7484B"/>
    <w:pPr>
      <w:pBdr>
        <w:bottom w:val="single" w:sz="4" w:space="4" w:color="0B5394" w:themeColor="accent1"/>
      </w:pBdr>
      <w:spacing w:before="200" w:after="280"/>
      <w:ind w:left="936" w:right="936"/>
    </w:pPr>
    <w:rPr>
      <w:b/>
      <w:bCs/>
      <w:i/>
      <w:iCs/>
      <w:color w:val="0B5394" w:themeColor="accent1"/>
    </w:rPr>
  </w:style>
  <w:style w:type="character" w:customStyle="1" w:styleId="IntensivesZitatZchn">
    <w:name w:val="Intensives Zitat Zchn"/>
    <w:basedOn w:val="Absatz-Standardschriftart"/>
    <w:link w:val="IntensivesZitat"/>
    <w:uiPriority w:val="30"/>
    <w:rsid w:val="00E7484B"/>
    <w:rPr>
      <w:b/>
      <w:bCs/>
      <w:i/>
      <w:iCs/>
      <w:color w:val="0B5394" w:themeColor="accent1"/>
    </w:rPr>
  </w:style>
  <w:style w:type="character" w:styleId="SchwacheHervorhebung">
    <w:name w:val="Subtle Emphasis"/>
    <w:basedOn w:val="Absatz-Standardschriftart"/>
    <w:uiPriority w:val="19"/>
    <w:qFormat/>
    <w:rsid w:val="00E7484B"/>
    <w:rPr>
      <w:i/>
      <w:iCs/>
      <w:color w:val="808080" w:themeColor="text1" w:themeTint="7F"/>
    </w:rPr>
  </w:style>
  <w:style w:type="character" w:styleId="IntensiveHervorhebung">
    <w:name w:val="Intense Emphasis"/>
    <w:basedOn w:val="Absatz-Standardschriftart"/>
    <w:uiPriority w:val="21"/>
    <w:qFormat/>
    <w:rsid w:val="00E7484B"/>
    <w:rPr>
      <w:b/>
      <w:bCs/>
      <w:i/>
      <w:iCs/>
      <w:color w:val="0B5394" w:themeColor="accent1"/>
    </w:rPr>
  </w:style>
  <w:style w:type="character" w:styleId="SchwacherVerweis">
    <w:name w:val="Subtle Reference"/>
    <w:basedOn w:val="Absatz-Standardschriftart"/>
    <w:uiPriority w:val="31"/>
    <w:qFormat/>
    <w:rsid w:val="00E7484B"/>
    <w:rPr>
      <w:smallCaps/>
      <w:color w:val="009DD9" w:themeColor="accent2"/>
      <w:u w:val="single"/>
    </w:rPr>
  </w:style>
  <w:style w:type="character" w:styleId="IntensiverVerweis">
    <w:name w:val="Intense Reference"/>
    <w:basedOn w:val="Absatz-Standardschriftart"/>
    <w:uiPriority w:val="32"/>
    <w:qFormat/>
    <w:rsid w:val="00E7484B"/>
    <w:rPr>
      <w:b/>
      <w:bCs/>
      <w:smallCaps/>
      <w:color w:val="009DD9" w:themeColor="accent2"/>
      <w:spacing w:val="5"/>
      <w:u w:val="single"/>
    </w:rPr>
  </w:style>
  <w:style w:type="character" w:styleId="Buchtitel">
    <w:name w:val="Book Title"/>
    <w:basedOn w:val="Absatz-Standardschriftart"/>
    <w:uiPriority w:val="33"/>
    <w:qFormat/>
    <w:rsid w:val="00E7484B"/>
    <w:rPr>
      <w:b/>
      <w:bCs/>
      <w:smallCaps/>
      <w:spacing w:val="5"/>
    </w:rPr>
  </w:style>
  <w:style w:type="paragraph" w:styleId="Inhaltsverzeichnisberschrift">
    <w:name w:val="TOC Heading"/>
    <w:basedOn w:val="berschrift1"/>
    <w:next w:val="Standard"/>
    <w:uiPriority w:val="39"/>
    <w:semiHidden/>
    <w:unhideWhenUsed/>
    <w:qFormat/>
    <w:rsid w:val="00E748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Benutzerdefiniert 5">
      <a:dk1>
        <a:sysClr val="windowText" lastClr="000000"/>
      </a:dk1>
      <a:lt1>
        <a:sysClr val="window" lastClr="FFFFFF"/>
      </a:lt1>
      <a:dk2>
        <a:srgbClr val="3A9AF0"/>
      </a:dk2>
      <a:lt2>
        <a:srgbClr val="DBEFF9"/>
      </a:lt2>
      <a:accent1>
        <a:srgbClr val="0B5394"/>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2373</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PC1</cp:lastModifiedBy>
  <cp:revision>4</cp:revision>
  <dcterms:created xsi:type="dcterms:W3CDTF">2015-03-31T12:51:00Z</dcterms:created>
  <dcterms:modified xsi:type="dcterms:W3CDTF">2021-11-09T10:35:00Z</dcterms:modified>
</cp:coreProperties>
</file>